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/>
        <w:jc w:val="center"/>
        <w:rPr>
          <w:sz w:val="22"/>
          <w:szCs w:val="22"/>
        </w:rPr>
      </w:pPr>
      <w:r>
        <w:rPr>
          <w:rFonts w:cs="Liberation Sans" w:ascii="Calibri Light" w:hAnsi="Calibri Light"/>
          <w:b/>
          <w:bCs/>
          <w:color w:val="1565C0"/>
          <w:sz w:val="22"/>
          <w:szCs w:val="22"/>
        </w:rPr>
        <w:t>Załącznik nr 2 do SWZ</w:t>
      </w:r>
    </w:p>
    <w:p>
      <w:pPr>
        <w:pStyle w:val="Normal"/>
        <w:bidi w:val="0"/>
        <w:spacing w:lineRule="auto" w:line="276"/>
        <w:jc w:val="center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eastAsia="Calibri" w:cs="Liberation Sans" w:ascii="Calibri Light" w:hAnsi="Calibri Light"/>
          <w:b/>
          <w:bCs/>
          <w:kern w:val="0"/>
          <w:sz w:val="22"/>
          <w:szCs w:val="22"/>
          <w:lang w:bidi="ar-SA"/>
        </w:rPr>
        <w:t xml:space="preserve">WZÓR OŚWIADCZENIA WYKONAWCY O NIEPODLEGANIU WYKLUCZENIU </w:t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eastAsia="Calibri" w:cs="Liberation Sans" w:ascii="Calibri Light" w:hAnsi="Calibri Light"/>
          <w:b/>
          <w:bCs/>
          <w:kern w:val="0"/>
          <w:sz w:val="22"/>
          <w:szCs w:val="22"/>
          <w:lang w:bidi="ar-SA"/>
        </w:rPr>
        <w:t>I SPEŁNIANIU</w:t>
      </w:r>
      <w:r>
        <w:rPr>
          <w:rFonts w:eastAsia="Calibri" w:cs="Liberation Sans" w:ascii="Calibri Light" w:hAnsi="Calibri Light"/>
          <w:b/>
          <w:bCs/>
          <w:color w:val="auto"/>
          <w:kern w:val="0"/>
          <w:sz w:val="22"/>
          <w:szCs w:val="22"/>
          <w:lang w:bidi="ar-SA"/>
        </w:rPr>
        <w:t xml:space="preserve"> WARUNKÓW UDZIAŁU</w:t>
      </w:r>
      <w:r>
        <w:rPr>
          <w:rStyle w:val="FootnoteReference"/>
          <w:rFonts w:eastAsia="Calibri" w:cs="Liberation Sans" w:ascii="Calibri Light" w:hAnsi="Calibri Light"/>
          <w:b/>
          <w:bCs/>
          <w:color w:val="auto"/>
          <w:kern w:val="0"/>
          <w:sz w:val="22"/>
          <w:szCs w:val="22"/>
          <w:lang w:bidi="ar-SA"/>
        </w:rPr>
        <w:footnoteReference w:id="2"/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 w:eastAsia="Calibri" w:cs="Liberation Sans"/>
          <w:b/>
          <w:bCs/>
          <w:color w:val="auto"/>
          <w:kern w:val="0"/>
          <w:lang w:bidi="ar-SA"/>
        </w:rPr>
      </w:pPr>
      <w:r>
        <w:rPr>
          <w:rFonts w:eastAsia="Calibri" w:cs="Liberation Sans" w:ascii="Calibri Light" w:hAnsi="Calibri Light"/>
          <w:b/>
          <w:bCs/>
          <w:color w:val="auto"/>
          <w:kern w:val="0"/>
          <w:lang w:bidi="ar-SA"/>
        </w:rPr>
      </w:r>
    </w:p>
    <w:p>
      <w:pPr>
        <w:pStyle w:val="FootnoteText"/>
        <w:bidi w:val="0"/>
        <w:spacing w:lineRule="auto" w:line="240" w:before="227" w:after="17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Dotyczy postępowania o udzielenie zamówienia publicznego na: </w:t>
      </w:r>
    </w:p>
    <w:p>
      <w:pPr>
        <w:pStyle w:val="Normal"/>
        <w:bidi w:val="0"/>
        <w:spacing w:lineRule="auto" w:line="240" w:before="0" w:after="0"/>
        <w:jc w:val="center"/>
        <w:rPr/>
      </w:pPr>
      <w:r>
        <w:rPr>
          <w:rStyle w:val="InternetLink"/>
          <w:rFonts w:eastAsia="NSimSun" w:cs="Arial" w:ascii="Calibri Light" w:hAnsi="Calibri Light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4"/>
          <w:szCs w:val="24"/>
          <w:u w:val="none"/>
          <w:shd w:fill="auto" w:val="clear"/>
          <w:em w:val="none"/>
          <w:lang w:val="pl-PL" w:eastAsia="zh-CN" w:bidi="hi-IN"/>
        </w:rPr>
        <w:t>„</w:t>
      </w:r>
      <w:r>
        <w:rPr>
          <w:rStyle w:val="InternetLink"/>
          <w:rFonts w:eastAsia="NSimSun" w:cs="Arial" w:ascii="Calibri Light" w:hAnsi="Calibri Light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4"/>
          <w:szCs w:val="24"/>
          <w:u w:val="none"/>
          <w:shd w:fill="auto" w:val="clear"/>
          <w:em w:val="none"/>
          <w:lang w:val="pl-PL" w:eastAsia="zh-CN" w:bidi="hi-IN"/>
        </w:rPr>
        <w:t>Zakup biletów miesięcznych dla uczniów dojeżdżających do placówek oświatowych na terenie Gminy Trzydnik Duży w roku szkolnym 2026 / 2027”</w:t>
      </w:r>
    </w:p>
    <w:p>
      <w:pPr>
        <w:pStyle w:val="Normal"/>
        <w:widowControl w:val="false"/>
        <w:bidi w:val="0"/>
        <w:jc w:val="both"/>
        <w:rPr>
          <w:rFonts w:ascii="Calibri Light" w:hAnsi="Calibri Light" w:cs="Liberation Sans;Arial"/>
          <w:b/>
          <w:sz w:val="20"/>
          <w:szCs w:val="20"/>
          <w:u w:val="single"/>
        </w:rPr>
      </w:pPr>
      <w:r>
        <w:rPr>
          <w:rFonts w:cs="Liberation Sans;Arial" w:ascii="Calibri Light" w:hAnsi="Calibri Light"/>
          <w:b/>
          <w:sz w:val="20"/>
          <w:szCs w:val="20"/>
          <w:u w:val="single"/>
        </w:rPr>
      </w:r>
    </w:p>
    <w:p>
      <w:pPr>
        <w:pStyle w:val="Normal"/>
        <w:widowControl w:val="false"/>
        <w:bidi w:val="0"/>
        <w:jc w:val="both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widowControl w:val="false"/>
        <w:bidi w:val="0"/>
        <w:jc w:val="both"/>
        <w:rPr>
          <w:rFonts w:ascii="Calibri Light" w:hAnsi="Calibri Light"/>
        </w:rPr>
      </w:pPr>
      <w:r>
        <w:rPr>
          <w:rFonts w:cs="Liberation Sans;Arial" w:ascii="Calibri Light" w:hAnsi="Calibri Light"/>
          <w:b w:val="false"/>
          <w:bCs w:val="false"/>
          <w:sz w:val="20"/>
          <w:szCs w:val="20"/>
          <w:u w:val="single"/>
        </w:rPr>
        <w:t xml:space="preserve">WYKONAWCA: </w:t>
      </w:r>
      <w:r>
        <w:rPr>
          <w:rFonts w:cs="Liberation Sans;Arial" w:ascii="Calibri Light" w:hAnsi="Calibri Light"/>
          <w:b w:val="false"/>
          <w:bCs w:val="false"/>
          <w:sz w:val="20"/>
          <w:szCs w:val="20"/>
        </w:rPr>
        <w:t>…</w:t>
      </w:r>
      <w:r>
        <w:rPr>
          <w:rFonts w:cs="Liberation Sans;Arial" w:ascii="Calibri Light" w:hAnsi="Calibri Light"/>
          <w:sz w:val="20"/>
          <w:szCs w:val="20"/>
        </w:rPr>
        <w:t>…………………………………………………………………………………</w:t>
      </w:r>
    </w:p>
    <w:p>
      <w:pPr>
        <w:pStyle w:val="Normal"/>
        <w:bidi w:val="0"/>
        <w:spacing w:before="0" w:after="170"/>
        <w:jc w:val="center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</w:r>
    </w:p>
    <w:p>
      <w:pPr>
        <w:pStyle w:val="DomylneA"/>
        <w:numPr>
          <w:ilvl w:val="0"/>
          <w:numId w:val="1"/>
        </w:numPr>
        <w:tabs>
          <w:tab w:val="clear" w:pos="1660"/>
          <w:tab w:val="clear" w:pos="2160"/>
          <w:tab w:val="left" w:pos="742" w:leader="none"/>
        </w:tabs>
        <w:spacing w:lineRule="auto" w:line="276" w:before="113" w:after="17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sz w:val="20"/>
          <w:szCs w:val="20"/>
        </w:rPr>
        <w:t xml:space="preserve">Oświadczenie </w:t>
      </w: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  <w:t>Wykonawcy o niepodleganiu wykluczeniu i spełnianiu warunków udzia</w:t>
        <w:softHyphen/>
        <w:t xml:space="preserve">łu w postępowaniu składane na podstawie art. 125 ust. 1 ustawy Pzp. </w:t>
      </w:r>
    </w:p>
    <w:p>
      <w:pPr>
        <w:pStyle w:val="Normal"/>
        <w:widowControl/>
        <w:suppressAutoHyphens w:val="true"/>
        <w:bidi w:val="0"/>
        <w:spacing w:lineRule="auto" w:line="240" w:before="0" w:after="28"/>
        <w:ind w:hanging="0" w:left="737" w:right="0"/>
        <w:jc w:val="left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shd w:fill="auto" w:val="clear"/>
        </w:rPr>
        <w:t>Oświadczam, że: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>nie podlegam wykluczeniu z postępowania na podstawie art. 108 ust. 1 ustawy Pzp;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nie podlegam wykluczeniu z postępowania na podstawie art. 109 ust. 1 pkt </w:t>
      </w:r>
      <w:r>
        <w:rPr>
          <w:rFonts w:eastAsia="NSimSun" w:cs="Segoe UI" w:ascii="Calibri Light" w:hAnsi="Calibri Light"/>
          <w:b w:val="false"/>
          <w:b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4</w:t>
      </w: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 ustawy Pzp;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Oświadczam, że zachodzą w stosunku do mnie podstawy wykluczenia z postępowania na podstawie art. __________ ustawy Pzp </w:t>
      </w:r>
      <w:r>
        <w:rPr>
          <w:rFonts w:cs="Segoe UI" w:ascii="Calibri Light" w:hAnsi="Calibri Light"/>
          <w:b w:val="false"/>
          <w:bCs w:val="false"/>
          <w:i/>
          <w:iCs/>
          <w:color w:val="000000"/>
          <w:sz w:val="20"/>
          <w:szCs w:val="20"/>
          <w:u w:val="none"/>
          <w:shd w:fill="auto" w:val="clear"/>
        </w:rPr>
        <w:t>(podać mająca zastosowanie podstawę prawną wyklucze</w:t>
        <w:softHyphen/>
        <w:t>nia spośród artykułów  wymienionych p</w:t>
      </w:r>
      <w:r>
        <w:rPr>
          <w:rFonts w:eastAsia="NSimSun" w:cs="Segoe UI" w:ascii="Calibri Light" w:hAnsi="Calibri Light"/>
          <w:b w:val="false"/>
          <w:bCs w:val="false"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 xml:space="preserve">owyżej). 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>
          <w:rFonts w:ascii="Calibri Light" w:hAnsi="Calibri Light"/>
        </w:rPr>
      </w:pPr>
      <w:r>
        <w:rPr>
          <w:rFonts w:eastAsia="NSimSun" w:cs="Segoe UI" w:ascii="Calibri Light" w:hAnsi="Calibri Light"/>
          <w:b w:val="false"/>
          <w:bCs w:val="false"/>
          <w:i w:val="false"/>
          <w:i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Jednocześnie oświadczam, że w związku z ww. okolicznością, na podstawie art. 110 ust. 2 ustawy Pzp podjąłem następujące środki naprawcze: ______________________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Cambria" w:ascii="Calibri Light" w:hAnsi="Calibri Light"/>
          <w:color w:val="000000"/>
          <w:sz w:val="20"/>
          <w:szCs w:val="20"/>
        </w:rPr>
        <w:t>Oświadczam, że spełniam warunki udziału w postępowaniu określone przez Zamawiającego w Specyfikacji Warunków Zamówienia.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Segoe UI" w:ascii="Calibri Light" w:hAnsi="Calibri Light"/>
          <w:b/>
          <w:bCs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(Wypełnić jeżeli dotyczy)</w:t>
      </w:r>
      <w:r>
        <w:rPr>
          <w:rFonts w:cs="Segoe UI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 xml:space="preserve"> Oświadczam, że w celu wykazania spełniania warunków udziału w postępo</w:t>
        <w:softHyphen/>
        <w:t>waniu, określonych przez Zamawiającego w specyfikacji warunków zamówienia, polegam na zasobach następującego/ych podmiotu/ów:</w:t>
      </w:r>
    </w:p>
    <w:tbl>
      <w:tblPr>
        <w:tblW w:w="9570" w:type="dxa"/>
        <w:jc w:val="left"/>
        <w:tblInd w:w="7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677"/>
        <w:gridCol w:w="2343"/>
        <w:gridCol w:w="2250"/>
        <w:gridCol w:w="3300"/>
      </w:tblGrid>
      <w:tr>
        <w:trPr/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bidi w:val="0"/>
              <w:jc w:val="center"/>
              <w:rPr>
                <w:b w:val="false"/>
                <w:bCs w:val="false"/>
                <w:i/>
                <w:iCs/>
              </w:rPr>
            </w:pPr>
            <w:r>
              <w:rPr>
                <w:rFonts w:ascii="Calibri Light" w:hAnsi="Calibri Light"/>
                <w:b w:val="false"/>
                <w:bCs w:val="false"/>
                <w:i/>
                <w:iCs/>
                <w:sz w:val="20"/>
                <w:szCs w:val="20"/>
              </w:rPr>
              <w:t>Nazwa i adres podmiotu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bidi w:val="0"/>
              <w:jc w:val="center"/>
              <w:rPr>
                <w:b w:val="false"/>
                <w:bCs w:val="false"/>
                <w:i/>
                <w:iCs/>
              </w:rPr>
            </w:pPr>
            <w:r>
              <w:rPr>
                <w:rFonts w:ascii="Calibri Light" w:hAnsi="Calibri Light"/>
                <w:b w:val="false"/>
                <w:bCs w:val="false"/>
                <w:i/>
                <w:iCs/>
                <w:sz w:val="20"/>
                <w:szCs w:val="20"/>
              </w:rPr>
              <w:t>Zasoby przekazane przez podmiot do dyspozycji Wykonawcy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b w:val="false"/>
                <w:bCs w:val="false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/>
                <w:b w:val="false"/>
                <w:bCs w:val="false"/>
                <w:i/>
                <w:iCs/>
                <w:sz w:val="20"/>
                <w:szCs w:val="20"/>
              </w:rPr>
              <w:t xml:space="preserve">Sposób przekazana zasobów </w:t>
            </w:r>
          </w:p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b w:val="false"/>
                <w:bCs w:val="false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/>
                <w:b w:val="false"/>
                <w:bCs w:val="false"/>
                <w:i/>
                <w:iCs/>
                <w:sz w:val="20"/>
                <w:szCs w:val="20"/>
              </w:rPr>
              <w:t>(np. podwykonawstwo)</w:t>
            </w: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bidi w:val="0"/>
              <w:jc w:val="center"/>
              <w:rPr>
                <w:b w:val="false"/>
                <w:bCs w:val="false"/>
                <w:i/>
                <w:iCs/>
              </w:rPr>
            </w:pPr>
            <w:r>
              <w:rPr>
                <w:rFonts w:ascii="Calibri Light" w:hAnsi="Calibri Light"/>
                <w:b w:val="false"/>
                <w:bCs w:val="false"/>
                <w:i/>
                <w:iCs/>
                <w:sz w:val="20"/>
                <w:szCs w:val="20"/>
              </w:rPr>
              <w:t>Zakres zamówienia jaki zostanie przekazany podmiotowi do realizacji</w:t>
            </w:r>
          </w:p>
          <w:p>
            <w:pPr>
              <w:pStyle w:val="Zawartotabeliuser"/>
              <w:widowControl w:val="false"/>
              <w:bidi w:val="0"/>
              <w:jc w:val="center"/>
              <w:rPr>
                <w:b w:val="false"/>
                <w:bCs w:val="false"/>
                <w:i/>
                <w:iCs/>
              </w:rPr>
            </w:pPr>
            <w:r>
              <w:rPr>
                <w:rFonts w:ascii="Calibri Light" w:hAnsi="Calibri Light"/>
                <w:b w:val="false"/>
                <w:bCs w:val="false"/>
                <w:i/>
                <w:iCs/>
                <w:sz w:val="20"/>
                <w:szCs w:val="20"/>
              </w:rPr>
              <w:t>(w przypadku podwykonawstwa)</w:t>
            </w:r>
          </w:p>
        </w:tc>
      </w:tr>
      <w:tr>
        <w:trPr/>
        <w:tc>
          <w:tcPr>
            <w:tcW w:w="1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</w:tc>
        <w:tc>
          <w:tcPr>
            <w:tcW w:w="234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</w:tc>
        <w:tc>
          <w:tcPr>
            <w:tcW w:w="33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</w:tc>
      </w:tr>
      <w:tr>
        <w:trPr/>
        <w:tc>
          <w:tcPr>
            <w:tcW w:w="1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</w:tc>
        <w:tc>
          <w:tcPr>
            <w:tcW w:w="234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</w:tc>
        <w:tc>
          <w:tcPr>
            <w:tcW w:w="33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Calibri Light" w:hAnsi="Calibri Light" w:cs="Segoe UI"/>
          <w:b w:val="false"/>
          <w:bCs w:val="false"/>
          <w:i w:val="false"/>
          <w:iCs w:val="false"/>
          <w:color w:val="000000"/>
          <w:u w:val="none"/>
          <w:shd w:fill="auto" w:val="clear"/>
        </w:rPr>
      </w:pPr>
      <w:r>
        <w:rPr>
          <w:rFonts w:cs="Segoe UI" w:ascii="Calibri Light" w:hAnsi="Calibri Light"/>
          <w:b w:val="false"/>
          <w:bCs w:val="false"/>
          <w:i w:val="false"/>
          <w:iCs w:val="false"/>
          <w:color w:val="000000"/>
          <w:u w:val="none"/>
          <w:shd w:fill="auto" w:val="clear"/>
        </w:rPr>
      </w:r>
    </w:p>
    <w:p>
      <w:pPr>
        <w:pStyle w:val="Normal"/>
        <w:numPr>
          <w:ilvl w:val="0"/>
          <w:numId w:val="1"/>
        </w:numPr>
        <w:spacing w:lineRule="auto" w:line="240" w:before="0" w:after="28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Oświadczenie Wykonawcy o niepodleganiu wykluczeniu z postępowania na podstawie art. 7 ust. 1 ustawy z dnia 13 kwietnia 2022 r. o szczególnych rozwiązaniach w zakresie przeciwdziałania wspieraniu agresji na Ukrainę oraz służących ochronie bezpieczeństwa narodowego</w:t>
      </w:r>
    </w:p>
    <w:p>
      <w:pPr>
        <w:pStyle w:val="FootnoteText"/>
        <w:widowControl/>
        <w:suppressAutoHyphens w:val="true"/>
        <w:bidi w:val="0"/>
        <w:spacing w:lineRule="auto" w:line="240" w:before="0" w:after="227"/>
        <w:ind w:hanging="0" w:left="737" w:right="0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 xml:space="preserve">Oświadczam, że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/>
          <w:bCs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u w:val="none"/>
          <w:shd w:fill="auto" w:val="clear"/>
        </w:rPr>
        <w:t>Oświadczenie dotyczące certyfikacji wykonawcy zamówień publicznych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Oświadczam, że będę / nie będę* posługiwać się certyfikatem wykonawcy zamówień publicznych, o którym mowa w art. 124 ust. 2 ustawy Pzp.</w:t>
      </w:r>
    </w:p>
    <w:p>
      <w:pPr>
        <w:pStyle w:val="FootnoteText"/>
        <w:numPr>
          <w:ilvl w:val="0"/>
          <w:numId w:val="0"/>
        </w:numPr>
        <w:bidi w:val="0"/>
        <w:spacing w:lineRule="auto" w:line="240" w:before="0" w:after="28"/>
        <w:ind w:hanging="0" w:left="1080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* Niepotrzebne skreślić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W przypadku posługiwania się certyfikatem wskazuję: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numer lub oznaczenie certyfikatu: _______________________________________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nazwę podmiotu certyfikującego: ________________________________________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okres ważności certyfikatu: od dnia  ______________ do dnia 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podstawy wykluczenia lub warunki udziału w postępowaniu, w zakresie których będę posługiwać się certyfikatem: _____________________________________________________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27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w przypadku wspólnego certyfikatu wykonawców wspólnie ubiegających się o udzielenie zamówienia wskazuję wykonawców objętych certyfikacją oraz zakres zdolności przypisany poszczególnym wykonawcom (jeżeli dotyczy): ___________________________________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/>
          <w:bCs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u w:val="none"/>
          <w:shd w:fill="auto" w:val="clear"/>
        </w:rPr>
        <w:t xml:space="preserve">Oświadczenie dotyczące podanych informacji </w:t>
      </w:r>
    </w:p>
    <w:p>
      <w:pPr>
        <w:pStyle w:val="FootnoteText"/>
        <w:widowControl/>
        <w:suppressAutoHyphens w:val="true"/>
        <w:bidi w:val="0"/>
        <w:spacing w:lineRule="auto" w:line="240" w:before="0" w:after="28"/>
        <w:ind w:hanging="0" w:left="737" w:right="0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Oświadczamy, iż w przypadku możliwości uzyskania przez Zamawiającego za pomocą bezpłatnych i ogólnodostępnych baz danych, dokumentów i oświadczeń zgodnie z art. 274 ust. 4 ustawy Prawo Zamówień Publicznych oraz z §13 ust.2 Rozporządzenia Ministra Rozwoju, Pracy  i Technologii z dnia 23 grudnia 2020 r. w sprawie podmiotowych środków dowodowych oraz innych dokumentów lub oświadczeń, jakich może żądać Zamawiający od Wykonawcy (w szczególności rejestry publiczne – KRS, CEIDG), wskazujemy niezbędne dane do uzyskania tych dokumentów.</w:t>
      </w:r>
    </w:p>
    <w:p>
      <w:pPr>
        <w:pStyle w:val="FootnoteText"/>
        <w:widowControl/>
        <w:suppressAutoHyphens w:val="true"/>
        <w:bidi w:val="0"/>
        <w:spacing w:lineRule="auto" w:line="240" w:before="0" w:after="28"/>
        <w:ind w:hanging="0" w:left="737" w:right="0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Dane Wykonawcy 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Numer KRS/CEIDG ________________  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NIP ___________________________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27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REGON ______________________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bidi w:val="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</w:r>
    </w:p>
    <w:p>
      <w:pPr>
        <w:pStyle w:val="Normal"/>
        <w:bidi w:val="0"/>
        <w:spacing w:before="0" w:after="20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bidi w:val="0"/>
        <w:spacing w:before="0" w:after="20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bidi w:val="0"/>
        <w:spacing w:before="0" w:after="200"/>
        <w:jc w:val="center"/>
        <w:rPr>
          <w:rFonts w:ascii="Calibri Light" w:hAnsi="Calibri Light"/>
        </w:rPr>
      </w:pPr>
      <w:bookmarkStart w:id="0" w:name="__DdeLink__10878_109249420"/>
      <w:r>
        <w:rPr>
          <w:rFonts w:ascii="Calibri Light" w:hAnsi="Calibri Light"/>
          <w:color w:val="000000"/>
          <w:sz w:val="20"/>
          <w:szCs w:val="20"/>
        </w:rPr>
        <w:t>Podpis  osoby/osób upoważnionej/ych do występowania w imieniu Wykonawcy.</w:t>
      </w:r>
      <w:bookmarkEnd w:id="0"/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bCs/>
          <w:i/>
          <w:iCs/>
          <w:color w:val="1565C0"/>
          <w:sz w:val="20"/>
          <w:szCs w:val="20"/>
        </w:rPr>
        <w:t xml:space="preserve">Uwaga!  Należy podpisać </w:t>
      </w:r>
      <w:r>
        <w:rPr>
          <w:rFonts w:cs="Times New Roman" w:ascii="Calibri Light" w:hAnsi="Calibri Light"/>
          <w:b/>
          <w:bCs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eastAsia="Times New Roman" w:cs="Times New Roman" w:ascii="Calibri Light" w:hAnsi="Calibri Light"/>
          <w:b/>
          <w:bCs/>
          <w:i/>
          <w:iCs/>
          <w:color w:val="1565C0"/>
          <w:sz w:val="20"/>
          <w:szCs w:val="20"/>
          <w:shd w:fill="auto" w:val="clear"/>
        </w:rPr>
        <w:t>lub podpisem zaufanym lub podpisem osobistym.</w:t>
      </w:r>
      <w:r>
        <w:rPr>
          <w:rFonts w:eastAsia="Times New Roman" w:cs="Times New Roman" w:ascii="Calibri Light" w:hAnsi="Calibri Light"/>
          <w:b/>
          <w:bCs/>
          <w:i/>
          <w:iCs/>
          <w:color w:val="0369A3"/>
          <w:sz w:val="22"/>
          <w:szCs w:val="22"/>
          <w:shd w:fill="auto" w:val="clear"/>
        </w:rPr>
        <w:t xml:space="preserve"> </w:t>
      </w:r>
    </w:p>
    <w:sectPr>
      <w:footerReference w:type="even" r:id="rId2"/>
      <w:footerReference w:type="default" r:id="rId3"/>
      <w:footerReference w:type="first" r:id="rId4"/>
      <w:footnotePr>
        <w:numFmt w:val="decimal"/>
      </w:footnotePr>
      <w:type w:val="nextPage"/>
      <w:pgSz w:w="11906" w:h="16838"/>
      <w:pgMar w:left="1134" w:right="1134" w:gutter="0" w:header="0" w:top="1134" w:footer="1134" w:bottom="1661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01"/>
    <w:family w:val="swiss"/>
    <w:pitch w:val="default"/>
  </w:font>
  <w:font w:name="Calibri Light">
    <w:charset w:val="01"/>
    <w:family w:val="swiss"/>
    <w:pitch w:val="default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libri Light" w:hAnsi="Calibri Light"/>
      </w:rPr>
    </w:pPr>
    <w:bookmarkStart w:id="1" w:name="PageNumWizard_FOOTER_Domyślny_styl_stron"/>
    <w:r>
      <w:rPr>
        <w:rFonts w:ascii="Calibri Light" w:hAnsi="Calibri Light"/>
      </w:rPr>
      <w:fldChar w:fldCharType="begin"/>
    </w:r>
    <w:r>
      <w:rPr>
        <w:rFonts w:ascii="Calibri Light" w:hAnsi="Calibri Light"/>
      </w:rPr>
      <w:instrText xml:space="preserve"> PAGE </w:instrText>
    </w:r>
    <w:r>
      <w:rPr>
        <w:rFonts w:ascii="Calibri Light" w:hAnsi="Calibri Light"/>
      </w:rPr>
      <w:fldChar w:fldCharType="separate"/>
    </w:r>
    <w:r>
      <w:rPr>
        <w:rFonts w:ascii="Calibri Light" w:hAnsi="Calibri Light"/>
      </w:rPr>
      <w:t>2</w:t>
    </w:r>
    <w:r>
      <w:rPr>
        <w:rFonts w:ascii="Calibri Light" w:hAnsi="Calibri Light"/>
      </w:rPr>
      <w:fldChar w:fldCharType="end"/>
    </w:r>
    <w:r>
      <w:rPr>
        <w:rFonts w:ascii="Calibri Light" w:hAnsi="Calibri Light"/>
      </w:rPr>
      <w:t xml:space="preserve"> </w:t>
    </w:r>
    <w:r>
      <w:rPr>
        <w:rFonts w:ascii="Calibri Light" w:hAnsi="Calibri Light"/>
      </w:rPr>
      <w:t xml:space="preserve">/ </w:t>
    </w:r>
    <w:r>
      <w:rPr>
        <w:rFonts w:ascii="Calibri Light" w:hAnsi="Calibri Light"/>
      </w:rPr>
      <w:fldChar w:fldCharType="begin"/>
    </w:r>
    <w:r>
      <w:rPr>
        <w:rFonts w:ascii="Calibri Light" w:hAnsi="Calibri Light"/>
      </w:rPr>
      <w:instrText xml:space="preserve"> NUMPAGES </w:instrText>
    </w:r>
    <w:r>
      <w:rPr>
        <w:rFonts w:ascii="Calibri Light" w:hAnsi="Calibri Light"/>
      </w:rPr>
      <w:fldChar w:fldCharType="separate"/>
    </w:r>
    <w:r>
      <w:rPr>
        <w:rFonts w:ascii="Calibri Light" w:hAnsi="Calibri Light"/>
      </w:rPr>
      <w:t>2</w:t>
    </w:r>
    <w:r>
      <w:rPr>
        <w:rFonts w:ascii="Calibri Light" w:hAnsi="Calibri Light"/>
      </w:rPr>
      <w:fldChar w:fldCharType="end"/>
    </w:r>
    <w:bookmarkEnd w:id="1"/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libri Light" w:hAnsi="Calibri Light"/>
      </w:rPr>
    </w:pPr>
    <w:bookmarkStart w:id="2" w:name="PageNumWizard_FOOTER_Domyślny_styl_stron"/>
    <w:r>
      <w:rPr>
        <w:rFonts w:ascii="Calibri Light" w:hAnsi="Calibri Light"/>
      </w:rPr>
      <w:fldChar w:fldCharType="begin"/>
    </w:r>
    <w:r>
      <w:rPr>
        <w:rFonts w:ascii="Calibri Light" w:hAnsi="Calibri Light"/>
      </w:rPr>
      <w:instrText xml:space="preserve"> PAGE </w:instrText>
    </w:r>
    <w:r>
      <w:rPr>
        <w:rFonts w:ascii="Calibri Light" w:hAnsi="Calibri Light"/>
      </w:rPr>
      <w:fldChar w:fldCharType="separate"/>
    </w:r>
    <w:r>
      <w:rPr>
        <w:rFonts w:ascii="Calibri Light" w:hAnsi="Calibri Light"/>
      </w:rPr>
      <w:t>2</w:t>
    </w:r>
    <w:r>
      <w:rPr>
        <w:rFonts w:ascii="Calibri Light" w:hAnsi="Calibri Light"/>
      </w:rPr>
      <w:fldChar w:fldCharType="end"/>
    </w:r>
    <w:r>
      <w:rPr>
        <w:rFonts w:ascii="Calibri Light" w:hAnsi="Calibri Light"/>
      </w:rPr>
      <w:t xml:space="preserve"> </w:t>
    </w:r>
    <w:r>
      <w:rPr>
        <w:rFonts w:ascii="Calibri Light" w:hAnsi="Calibri Light"/>
      </w:rPr>
      <w:t xml:space="preserve">/ </w:t>
    </w:r>
    <w:r>
      <w:rPr>
        <w:rFonts w:ascii="Calibri Light" w:hAnsi="Calibri Light"/>
      </w:rPr>
      <w:fldChar w:fldCharType="begin"/>
    </w:r>
    <w:r>
      <w:rPr>
        <w:rFonts w:ascii="Calibri Light" w:hAnsi="Calibri Light"/>
      </w:rPr>
      <w:instrText xml:space="preserve"> NUMPAGES </w:instrText>
    </w:r>
    <w:r>
      <w:rPr>
        <w:rFonts w:ascii="Calibri Light" w:hAnsi="Calibri Light"/>
      </w:rPr>
      <w:fldChar w:fldCharType="separate"/>
    </w:r>
    <w:r>
      <w:rPr>
        <w:rFonts w:ascii="Calibri Light" w:hAnsi="Calibri Light"/>
      </w:rPr>
      <w:t>2</w:t>
    </w:r>
    <w:r>
      <w:rPr>
        <w:rFonts w:ascii="Calibri Light" w:hAnsi="Calibri Light"/>
      </w:rPr>
      <w:fldChar w:fldCharType="end"/>
    </w:r>
    <w:bookmarkEnd w:id="2"/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 w:val="false"/>
        <w:bidi w:val="0"/>
        <w:spacing w:lineRule="auto" w:line="276" w:before="227" w:after="0"/>
        <w:ind w:hanging="284" w:left="284"/>
        <w:jc w:val="both"/>
        <w:rPr>
          <w:b w:val="false"/>
          <w:bCs w:val="false"/>
          <w:color w:val="auto"/>
        </w:rPr>
      </w:pPr>
      <w:r>
        <w:rPr>
          <w:rStyle w:val="Znakiprzypiswdolnych"/>
        </w:rPr>
        <w:footnoteRef/>
      </w:r>
      <w:r>
        <w:rPr>
          <w:rFonts w:cs="Cambria" w:ascii="Arial" w:hAnsi="Arial"/>
          <w:b w:val="false"/>
          <w:bCs w:val="false"/>
          <w:i/>
          <w:iCs/>
          <w:color w:val="000000"/>
          <w:sz w:val="18"/>
          <w:szCs w:val="18"/>
          <w:u w:val="none"/>
          <w:shd w:fill="auto" w:val="clear"/>
        </w:rPr>
        <w:tab/>
      </w:r>
      <w:r>
        <w:rPr>
          <w:rFonts w:cs="Cambria" w:ascii="Calibri Light" w:hAnsi="Calibri Light"/>
          <w:b w:val="false"/>
          <w:bCs w:val="false"/>
          <w:i/>
          <w:iCs/>
          <w:color w:val="000000"/>
          <w:sz w:val="18"/>
          <w:szCs w:val="18"/>
          <w:u w:val="none"/>
          <w:shd w:fill="auto" w:val="clear"/>
        </w:rPr>
        <w:t>Niniejsze oświadczenie składa każdy z Wykonawców wspólnie ubiegających się o udzielenie zamówienia.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/>
        <w:b w:val="false"/>
        <w:bCs w:val="false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hAnsi="Calibri Light"/>
        <w:b w:val="false"/>
        <w:bCs w:val="false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 Light" w:hAnsi="Calibri Light"/>
        <w:b w:val="false"/>
        <w:bCs w:val="false"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false"/>
        <w:bCs w:val="fals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Arial" w:hAnsi="Arial" w:eastAsia="NSimSun" w:cs="Arial"/>
      <w:color w:val="auto"/>
      <w:kern w:val="2"/>
      <w:sz w:val="20"/>
      <w:szCs w:val="24"/>
      <w:lang w:val="pl-PL" w:eastAsia="zh-CN" w:bidi="hi-IN"/>
    </w:rPr>
  </w:style>
  <w:style w:type="character" w:styleId="InternetLink">
    <w:name w:val="Internet Link"/>
    <w:qFormat/>
    <w:rPr>
      <w:u w:val="single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Znakinumeracjiuser">
    <w:name w:val="Znaki numeracji (user)"/>
    <w:qFormat/>
    <w:rPr>
      <w:b w:val="false"/>
      <w:bCs w:val="false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Arial" w:hAnsi="Arial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 Light" w:hAnsi="Calibri Light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Arial" w:hAnsi="Arial" w:cs="Arial"/>
      <w:sz w:val="24"/>
      <w:lang w:val="zxx" w:eastAsia="zxx" w:bidi="zxx"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DomylneA">
    <w:name w:val="Domyślne A"/>
    <w:qFormat/>
    <w:pPr>
      <w:widowControl/>
      <w:tabs>
        <w:tab w:val="clear" w:pos="720"/>
        <w:tab w:val="left" w:pos="1660" w:leader="none"/>
        <w:tab w:val="left" w:pos="2160" w:leader="none"/>
      </w:tabs>
      <w:suppressAutoHyphens w:val="true"/>
      <w:overflowPunct w:val="false"/>
      <w:bidi w:val="0"/>
      <w:spacing w:before="0" w:after="240"/>
      <w:ind w:hanging="720" w:left="720"/>
      <w:jc w:val="both"/>
    </w:pPr>
    <w:rPr>
      <w:rFonts w:ascii="Arial" w:hAnsi="Arial" w:eastAsia="Arial Unicode MS" w:cs="Times New Roman"/>
      <w:color w:val="000000"/>
      <w:kern w:val="0"/>
      <w:sz w:val="20"/>
      <w:szCs w:val="24"/>
      <w:lang w:val="pl-PL" w:eastAsia="pl-PL" w:bidi="ar-SA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Gwkaistopkauser">
    <w:name w:val="Główka i stopka (user)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Gwkaistopkauser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LibreOffice/26.2.4.2$Windows_X86_64 LibreOffice_project/0229ac93fcf0d7cbc6376066c6f35021cef002dc</Application>
  <AppVersion>15.0000</AppVersion>
  <Pages>2</Pages>
  <Words>542</Words>
  <Characters>3780</Characters>
  <CharactersWithSpaces>4276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